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20" w:rsidRDefault="00DD1852" w:rsidP="009F5D52">
      <w:pPr>
        <w:spacing w:beforeLines="50" w:afterLines="50" w:line="56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2021年度来安县招聘编外教师</w:t>
      </w:r>
      <w:r w:rsidR="000E1003">
        <w:rPr>
          <w:rFonts w:ascii="华文中宋" w:eastAsia="华文中宋" w:hAnsi="华文中宋" w:cs="华文中宋" w:hint="eastAsia"/>
          <w:sz w:val="44"/>
          <w:szCs w:val="44"/>
        </w:rPr>
        <w:t>专业测试</w:t>
      </w:r>
      <w:r>
        <w:rPr>
          <w:rFonts w:ascii="华文中宋" w:eastAsia="华文中宋" w:hAnsi="华文中宋" w:cs="华文中宋" w:hint="eastAsia"/>
          <w:sz w:val="44"/>
          <w:szCs w:val="44"/>
        </w:rPr>
        <w:t>期间疫情防控须知</w:t>
      </w:r>
    </w:p>
    <w:p w:rsidR="00434220" w:rsidRDefault="00434220">
      <w:pPr>
        <w:spacing w:line="560" w:lineRule="exact"/>
        <w:ind w:firstLineChars="200" w:firstLine="640"/>
        <w:rPr>
          <w:rFonts w:ascii="仿宋_GB2312" w:eastAsia="仿宋_GB2312"/>
          <w:sz w:val="32"/>
          <w:szCs w:val="32"/>
        </w:rPr>
      </w:pP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1.请提前申领</w:t>
      </w:r>
      <w:r w:rsidR="00AB25B7">
        <w:rPr>
          <w:rFonts w:ascii="仿宋_GB2312" w:eastAsia="仿宋_GB2312" w:hint="eastAsia"/>
          <w:sz w:val="32"/>
          <w:szCs w:val="32"/>
        </w:rPr>
        <w:t>“</w:t>
      </w:r>
      <w:r>
        <w:rPr>
          <w:rFonts w:ascii="仿宋_GB2312" w:eastAsia="仿宋_GB2312" w:hint="eastAsia"/>
          <w:sz w:val="32"/>
          <w:szCs w:val="32"/>
        </w:rPr>
        <w:t>安康码</w:t>
      </w:r>
      <w:r w:rsidR="00AB25B7">
        <w:rPr>
          <w:rFonts w:ascii="仿宋_GB2312" w:eastAsia="仿宋_GB2312" w:hint="eastAsia"/>
          <w:sz w:val="32"/>
          <w:szCs w:val="32"/>
        </w:rPr>
        <w:t>”</w:t>
      </w:r>
      <w:r>
        <w:rPr>
          <w:rFonts w:ascii="仿宋_GB2312" w:eastAsia="仿宋_GB2312" w:hint="eastAsia"/>
          <w:sz w:val="32"/>
          <w:szCs w:val="32"/>
        </w:rPr>
        <w:t>并</w:t>
      </w:r>
      <w:proofErr w:type="gramStart"/>
      <w:r>
        <w:rPr>
          <w:rFonts w:ascii="仿宋_GB2312" w:eastAsia="仿宋_GB2312" w:hint="eastAsia"/>
          <w:sz w:val="32"/>
          <w:szCs w:val="32"/>
        </w:rPr>
        <w:t>保持绿码状态</w:t>
      </w:r>
      <w:proofErr w:type="gramEnd"/>
      <w:r>
        <w:rPr>
          <w:rFonts w:ascii="仿宋_GB2312" w:eastAsia="仿宋_GB2312" w:hint="eastAsia"/>
          <w:sz w:val="32"/>
          <w:szCs w:val="32"/>
        </w:rPr>
        <w:t>，做好每日体温测量和健康监测，持续关注</w:t>
      </w:r>
      <w:r w:rsidR="00AB25B7">
        <w:rPr>
          <w:rFonts w:ascii="仿宋_GB2312" w:eastAsia="仿宋_GB2312" w:hint="eastAsia"/>
          <w:sz w:val="32"/>
          <w:szCs w:val="32"/>
        </w:rPr>
        <w:t>“</w:t>
      </w:r>
      <w:r>
        <w:rPr>
          <w:rFonts w:ascii="仿宋_GB2312" w:eastAsia="仿宋_GB2312" w:hint="eastAsia"/>
          <w:sz w:val="32"/>
          <w:szCs w:val="32"/>
        </w:rPr>
        <w:t>安康码</w:t>
      </w:r>
      <w:r w:rsidR="00AB25B7">
        <w:rPr>
          <w:rFonts w:ascii="仿宋_GB2312" w:eastAsia="仿宋_GB2312" w:hint="eastAsia"/>
          <w:sz w:val="32"/>
          <w:szCs w:val="32"/>
        </w:rPr>
        <w:t>”</w:t>
      </w:r>
      <w:r>
        <w:rPr>
          <w:rFonts w:ascii="仿宋_GB2312" w:eastAsia="仿宋_GB2312" w:hint="eastAsia"/>
          <w:sz w:val="32"/>
          <w:szCs w:val="32"/>
        </w:rPr>
        <w:t>状态。非</w:t>
      </w:r>
      <w:proofErr w:type="gramStart"/>
      <w:r>
        <w:rPr>
          <w:rFonts w:ascii="仿宋_GB2312" w:eastAsia="仿宋_GB2312" w:hint="eastAsia"/>
          <w:sz w:val="32"/>
          <w:szCs w:val="32"/>
        </w:rPr>
        <w:t>绿码人员</w:t>
      </w:r>
      <w:proofErr w:type="gramEnd"/>
      <w:r>
        <w:rPr>
          <w:rFonts w:ascii="仿宋_GB2312" w:eastAsia="仿宋_GB2312" w:hint="eastAsia"/>
          <w:sz w:val="32"/>
          <w:szCs w:val="32"/>
        </w:rPr>
        <w:t>需通过健康打卡、个人申诉、核酸检测等方式尽快转为绿码。</w:t>
      </w:r>
    </w:p>
    <w:p w:rsidR="00434220" w:rsidRDefault="00DD1852" w:rsidP="000E1003">
      <w:pPr>
        <w:spacing w:line="560" w:lineRule="exact"/>
        <w:ind w:firstLineChars="200" w:firstLine="640"/>
        <w:rPr>
          <w:rFonts w:ascii="仿宋_GB2312" w:eastAsia="仿宋_GB2312"/>
          <w:sz w:val="32"/>
          <w:szCs w:val="32"/>
        </w:rPr>
      </w:pPr>
      <w:r>
        <w:rPr>
          <w:rFonts w:ascii="仿宋_GB2312" w:eastAsia="仿宋_GB2312" w:hint="eastAsia"/>
          <w:sz w:val="32"/>
          <w:szCs w:val="32"/>
        </w:rPr>
        <w:t>2.考生入场进行体温检测时，如发现体温异常（体温≥37.3℃）情况，考生稍作休息后进行体温复测，仍体温异常应由疫情防控人员经专用通道带至隔离观察室，考生稍作休息后再次用水银温度计复测体温。确有发热症状的考生取消</w:t>
      </w:r>
      <w:r w:rsidR="000E1003">
        <w:rPr>
          <w:rFonts w:ascii="仿宋_GB2312" w:eastAsia="仿宋_GB2312" w:hint="eastAsia"/>
          <w:sz w:val="32"/>
          <w:szCs w:val="32"/>
        </w:rPr>
        <w:t>专业测试</w:t>
      </w:r>
      <w:r>
        <w:rPr>
          <w:rFonts w:ascii="仿宋_GB2312" w:eastAsia="仿宋_GB2312" w:hint="eastAsia"/>
          <w:sz w:val="32"/>
          <w:szCs w:val="32"/>
        </w:rPr>
        <w:t>资格。</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——对确诊病例或无症状感染者的密接考生，须实行14天集中隔离、7天居家健康监测，并按规定落实核酸检测，检测结果均为阴性后，进行</w:t>
      </w:r>
      <w:r w:rsidR="000E1003">
        <w:rPr>
          <w:rFonts w:ascii="仿宋_GB2312" w:eastAsia="仿宋_GB2312" w:hint="eastAsia"/>
          <w:sz w:val="32"/>
          <w:szCs w:val="32"/>
        </w:rPr>
        <w:t>专业测试</w:t>
      </w:r>
      <w:r>
        <w:rPr>
          <w:rFonts w:ascii="仿宋_GB2312" w:eastAsia="仿宋_GB2312" w:hint="eastAsia"/>
          <w:sz w:val="32"/>
          <w:szCs w:val="32"/>
        </w:rPr>
        <w:t>。</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——对确诊病例或无症状感染者的次密接考生，须实行7天集中隔离，并按规定落实核酸检测，检测结果均为阴性后，进行</w:t>
      </w:r>
      <w:r w:rsidR="000E1003">
        <w:rPr>
          <w:rFonts w:ascii="仿宋_GB2312" w:eastAsia="仿宋_GB2312" w:hint="eastAsia"/>
          <w:sz w:val="32"/>
          <w:szCs w:val="32"/>
        </w:rPr>
        <w:t>专业测试</w:t>
      </w:r>
      <w:r>
        <w:rPr>
          <w:rFonts w:ascii="仿宋_GB2312" w:eastAsia="仿宋_GB2312" w:hint="eastAsia"/>
          <w:sz w:val="32"/>
          <w:szCs w:val="32"/>
        </w:rPr>
        <w:t>。</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——对确诊病例或无症状感染者的时空伴随、一般接触考生，须实行7天居家健康监测，并按规定落实核酸检测，检测结果均为阴性后，进行</w:t>
      </w:r>
      <w:r w:rsidR="000E1003">
        <w:rPr>
          <w:rFonts w:ascii="仿宋_GB2312" w:eastAsia="仿宋_GB2312" w:hint="eastAsia"/>
          <w:sz w:val="32"/>
          <w:szCs w:val="32"/>
        </w:rPr>
        <w:t>专业测试</w:t>
      </w:r>
      <w:r>
        <w:rPr>
          <w:rFonts w:ascii="仿宋_GB2312" w:eastAsia="仿宋_GB2312" w:hint="eastAsia"/>
          <w:sz w:val="32"/>
          <w:szCs w:val="32"/>
        </w:rPr>
        <w:t>。</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——对境外入境考生，在入境14天集中隔离期满，须到达来安后再实行7天集中隔离、7天居家健康监测，并按规定落实核酸检测，检测结果均为阴性后，进行</w:t>
      </w:r>
      <w:r w:rsidR="000E1003">
        <w:rPr>
          <w:rFonts w:ascii="仿宋_GB2312" w:eastAsia="仿宋_GB2312" w:hint="eastAsia"/>
          <w:sz w:val="32"/>
          <w:szCs w:val="32"/>
        </w:rPr>
        <w:t>专业测试</w:t>
      </w:r>
      <w:r>
        <w:rPr>
          <w:rFonts w:ascii="仿宋_GB2312" w:eastAsia="仿宋_GB2312" w:hint="eastAsia"/>
          <w:sz w:val="32"/>
          <w:szCs w:val="32"/>
        </w:rPr>
        <w:t>。</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——对来自国内中、高风险地区的考生，须实行14天</w:t>
      </w:r>
      <w:r>
        <w:rPr>
          <w:rFonts w:ascii="仿宋_GB2312" w:eastAsia="仿宋_GB2312" w:hint="eastAsia"/>
          <w:sz w:val="32"/>
          <w:szCs w:val="32"/>
        </w:rPr>
        <w:lastRenderedPageBreak/>
        <w:t>集中隔离、7天居家健康监测，并按规定落实核酸检测，检测结果均为阴性后，进行</w:t>
      </w:r>
      <w:r w:rsidR="000E1003">
        <w:rPr>
          <w:rFonts w:ascii="仿宋_GB2312" w:eastAsia="仿宋_GB2312" w:hint="eastAsia"/>
          <w:sz w:val="32"/>
          <w:szCs w:val="32"/>
        </w:rPr>
        <w:t>专业测试</w:t>
      </w:r>
      <w:r>
        <w:rPr>
          <w:rFonts w:ascii="仿宋_GB2312" w:eastAsia="仿宋_GB2312" w:hint="eastAsia"/>
          <w:sz w:val="32"/>
          <w:szCs w:val="32"/>
        </w:rPr>
        <w:t>。</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AB25B7">
        <w:rPr>
          <w:rFonts w:ascii="仿宋_GB2312" w:eastAsia="仿宋_GB2312" w:hint="eastAsia"/>
          <w:sz w:val="32"/>
          <w:szCs w:val="32"/>
        </w:rPr>
        <w:t>所有参加专业测试的考生</w:t>
      </w:r>
      <w:r>
        <w:rPr>
          <w:rFonts w:ascii="仿宋_GB2312" w:eastAsia="仿宋_GB2312" w:hint="eastAsia"/>
          <w:sz w:val="32"/>
          <w:szCs w:val="32"/>
        </w:rPr>
        <w:t>，须提供</w:t>
      </w:r>
      <w:r w:rsidR="000E1003">
        <w:rPr>
          <w:rFonts w:ascii="仿宋_GB2312" w:eastAsia="仿宋_GB2312" w:hint="eastAsia"/>
          <w:sz w:val="32"/>
          <w:szCs w:val="32"/>
        </w:rPr>
        <w:t>专业测试</w:t>
      </w:r>
      <w:r>
        <w:rPr>
          <w:rFonts w:ascii="仿宋_GB2312" w:eastAsia="仿宋_GB2312" w:hint="eastAsia"/>
          <w:sz w:val="32"/>
          <w:szCs w:val="32"/>
        </w:rPr>
        <w:t>前48小时内新冠病毒核酸检测阴性报告，供工作人员核验。不能提供者，取消</w:t>
      </w:r>
      <w:r w:rsidR="000E1003">
        <w:rPr>
          <w:rFonts w:ascii="仿宋_GB2312" w:eastAsia="仿宋_GB2312" w:hint="eastAsia"/>
          <w:sz w:val="32"/>
          <w:szCs w:val="32"/>
        </w:rPr>
        <w:t>专业测试</w:t>
      </w:r>
      <w:r>
        <w:rPr>
          <w:rFonts w:ascii="仿宋_GB2312" w:eastAsia="仿宋_GB2312" w:hint="eastAsia"/>
          <w:sz w:val="32"/>
          <w:szCs w:val="32"/>
        </w:rPr>
        <w:t>资格。</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AB25B7">
        <w:rPr>
          <w:rFonts w:ascii="仿宋_GB2312" w:eastAsia="仿宋_GB2312" w:hint="eastAsia"/>
          <w:sz w:val="32"/>
          <w:szCs w:val="32"/>
        </w:rPr>
        <w:t>测试</w:t>
      </w:r>
      <w:r>
        <w:rPr>
          <w:rFonts w:ascii="仿宋_GB2312" w:eastAsia="仿宋_GB2312" w:hint="eastAsia"/>
          <w:sz w:val="32"/>
          <w:szCs w:val="32"/>
        </w:rPr>
        <w:t>前请保持良好卫生习惯与作息规律，做好个人防护，减少人员接触，根据气温变化增减衣物以预防感冒。</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AB25B7">
        <w:rPr>
          <w:rFonts w:ascii="仿宋_GB2312" w:eastAsia="仿宋_GB2312" w:hint="eastAsia"/>
          <w:sz w:val="32"/>
          <w:szCs w:val="32"/>
        </w:rPr>
        <w:t>测试前</w:t>
      </w:r>
      <w:r>
        <w:rPr>
          <w:rFonts w:ascii="仿宋_GB2312" w:eastAsia="仿宋_GB2312" w:hint="eastAsia"/>
          <w:sz w:val="32"/>
          <w:szCs w:val="32"/>
        </w:rPr>
        <w:t>如出现发热、乏力、咳嗽、呼吸困难、腹泻等症状请如实报告</w:t>
      </w:r>
      <w:proofErr w:type="gramStart"/>
      <w:r>
        <w:rPr>
          <w:rFonts w:ascii="仿宋_GB2312" w:eastAsia="仿宋_GB2312" w:hint="eastAsia"/>
          <w:sz w:val="32"/>
          <w:szCs w:val="32"/>
        </w:rPr>
        <w:t>所在地疾控部门</w:t>
      </w:r>
      <w:proofErr w:type="gramEnd"/>
      <w:r>
        <w:rPr>
          <w:rFonts w:ascii="仿宋_GB2312" w:eastAsia="仿宋_GB2312" w:hint="eastAsia"/>
          <w:sz w:val="32"/>
          <w:szCs w:val="32"/>
        </w:rPr>
        <w:t>并及时就诊，</w:t>
      </w:r>
      <w:r w:rsidR="00AB25B7">
        <w:rPr>
          <w:rFonts w:ascii="仿宋_GB2312" w:eastAsia="仿宋_GB2312" w:hint="eastAsia"/>
          <w:sz w:val="32"/>
          <w:szCs w:val="32"/>
        </w:rPr>
        <w:t>测试</w:t>
      </w:r>
      <w:r>
        <w:rPr>
          <w:rFonts w:ascii="仿宋_GB2312" w:eastAsia="仿宋_GB2312" w:hint="eastAsia"/>
          <w:sz w:val="32"/>
          <w:szCs w:val="32"/>
        </w:rPr>
        <w:t>期间有身体不适症状的人员要立即向工作人员报告并服从工作人员的管理。</w:t>
      </w:r>
    </w:p>
    <w:p w:rsidR="00434220" w:rsidRDefault="00DD1852">
      <w:pPr>
        <w:spacing w:line="560" w:lineRule="exact"/>
        <w:ind w:firstLineChars="200" w:firstLine="640"/>
        <w:rPr>
          <w:rFonts w:ascii="仿宋_GB2312" w:eastAsia="仿宋_GB2312"/>
          <w:sz w:val="32"/>
          <w:szCs w:val="32"/>
        </w:rPr>
      </w:pPr>
      <w:r>
        <w:rPr>
          <w:rFonts w:ascii="仿宋_GB2312" w:eastAsia="仿宋_GB2312" w:hint="eastAsia"/>
          <w:sz w:val="32"/>
          <w:szCs w:val="32"/>
        </w:rPr>
        <w:t>5.请提前自备一次性医用口罩，</w:t>
      </w:r>
      <w:r w:rsidR="00AB25B7">
        <w:rPr>
          <w:rFonts w:ascii="仿宋_GB2312" w:eastAsia="仿宋_GB2312" w:hint="eastAsia"/>
          <w:sz w:val="32"/>
          <w:szCs w:val="32"/>
        </w:rPr>
        <w:t>测试</w:t>
      </w:r>
      <w:r>
        <w:rPr>
          <w:rFonts w:ascii="仿宋_GB2312" w:eastAsia="仿宋_GB2312" w:hint="eastAsia"/>
          <w:sz w:val="32"/>
          <w:szCs w:val="32"/>
        </w:rPr>
        <w:t>当天至少提前一小时抵达</w:t>
      </w:r>
      <w:r w:rsidR="00AB25B7">
        <w:rPr>
          <w:rFonts w:ascii="仿宋_GB2312" w:eastAsia="仿宋_GB2312" w:hint="eastAsia"/>
          <w:sz w:val="32"/>
          <w:szCs w:val="32"/>
        </w:rPr>
        <w:t>测试</w:t>
      </w:r>
      <w:r>
        <w:rPr>
          <w:rFonts w:ascii="仿宋_GB2312" w:eastAsia="仿宋_GB2312" w:hint="eastAsia"/>
          <w:sz w:val="32"/>
          <w:szCs w:val="32"/>
        </w:rPr>
        <w:t>点，进入</w:t>
      </w:r>
      <w:r w:rsidR="00AB25B7">
        <w:rPr>
          <w:rFonts w:ascii="仿宋_GB2312" w:eastAsia="仿宋_GB2312" w:hint="eastAsia"/>
          <w:sz w:val="32"/>
          <w:szCs w:val="32"/>
        </w:rPr>
        <w:t>测试点</w:t>
      </w:r>
      <w:r>
        <w:rPr>
          <w:rFonts w:ascii="仿宋_GB2312" w:eastAsia="仿宋_GB2312" w:hint="eastAsia"/>
          <w:sz w:val="32"/>
          <w:szCs w:val="32"/>
        </w:rPr>
        <w:t>前务必要严格使用酒精消毒用品进行手部消毒。</w:t>
      </w:r>
    </w:p>
    <w:p w:rsidR="00434220" w:rsidRDefault="00DD1852">
      <w:pPr>
        <w:spacing w:line="560" w:lineRule="exact"/>
        <w:ind w:firstLineChars="200" w:firstLine="640"/>
        <w:rPr>
          <w:sz w:val="32"/>
          <w:szCs w:val="32"/>
        </w:rPr>
      </w:pPr>
      <w:r>
        <w:rPr>
          <w:rFonts w:ascii="仿宋_GB2312" w:eastAsia="仿宋_GB2312" w:hint="eastAsia"/>
          <w:sz w:val="32"/>
          <w:szCs w:val="32"/>
        </w:rPr>
        <w:t>6.请自觉遵守相关防疫要求和属地人员管控政策。凡隐瞒或谎报旅居史、接触史、健康状况等疫情防控重点信息，不配合工作人员进行防疫检测、询问等造成不良后果的，终止其</w:t>
      </w:r>
      <w:r w:rsidR="000E1003">
        <w:rPr>
          <w:rFonts w:ascii="仿宋_GB2312" w:eastAsia="仿宋_GB2312" w:hint="eastAsia"/>
          <w:sz w:val="32"/>
          <w:szCs w:val="32"/>
        </w:rPr>
        <w:t>专业测试</w:t>
      </w:r>
      <w:r>
        <w:rPr>
          <w:rFonts w:ascii="仿宋_GB2312" w:eastAsia="仿宋_GB2312" w:hint="eastAsia"/>
          <w:sz w:val="32"/>
          <w:szCs w:val="32"/>
        </w:rPr>
        <w:t>并依法追究法律责任。</w:t>
      </w:r>
    </w:p>
    <w:sectPr w:rsidR="00434220" w:rsidSect="00434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73" w:rsidRDefault="00561173" w:rsidP="000E1003">
      <w:r>
        <w:separator/>
      </w:r>
    </w:p>
  </w:endnote>
  <w:endnote w:type="continuationSeparator" w:id="0">
    <w:p w:rsidR="00561173" w:rsidRDefault="00561173" w:rsidP="000E100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73" w:rsidRDefault="00561173" w:rsidP="000E1003">
      <w:r>
        <w:separator/>
      </w:r>
    </w:p>
  </w:footnote>
  <w:footnote w:type="continuationSeparator" w:id="0">
    <w:p w:rsidR="00561173" w:rsidRDefault="00561173" w:rsidP="000E1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CEF"/>
    <w:rsid w:val="000603A6"/>
    <w:rsid w:val="000E1003"/>
    <w:rsid w:val="00121FA8"/>
    <w:rsid w:val="00182EC1"/>
    <w:rsid w:val="001A79B8"/>
    <w:rsid w:val="001D3F9D"/>
    <w:rsid w:val="002A3957"/>
    <w:rsid w:val="00434220"/>
    <w:rsid w:val="004568B4"/>
    <w:rsid w:val="00471D88"/>
    <w:rsid w:val="00514F2E"/>
    <w:rsid w:val="00541A26"/>
    <w:rsid w:val="00561173"/>
    <w:rsid w:val="00681A14"/>
    <w:rsid w:val="00726DD6"/>
    <w:rsid w:val="009F5D52"/>
    <w:rsid w:val="00AB25B7"/>
    <w:rsid w:val="00B25028"/>
    <w:rsid w:val="00B615D5"/>
    <w:rsid w:val="00B96CEF"/>
    <w:rsid w:val="00BE018B"/>
    <w:rsid w:val="00D24D3C"/>
    <w:rsid w:val="00D32220"/>
    <w:rsid w:val="00D36239"/>
    <w:rsid w:val="00DD1852"/>
    <w:rsid w:val="00DE1561"/>
    <w:rsid w:val="00E46D83"/>
    <w:rsid w:val="00EB0157"/>
    <w:rsid w:val="13207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34220"/>
    <w:pPr>
      <w:ind w:leftChars="2500" w:left="100"/>
    </w:pPr>
  </w:style>
  <w:style w:type="paragraph" w:styleId="a4">
    <w:name w:val="footer"/>
    <w:basedOn w:val="a"/>
    <w:link w:val="Char0"/>
    <w:uiPriority w:val="99"/>
    <w:unhideWhenUsed/>
    <w:rsid w:val="0043422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342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4220"/>
    <w:rPr>
      <w:sz w:val="18"/>
      <w:szCs w:val="18"/>
    </w:rPr>
  </w:style>
  <w:style w:type="character" w:customStyle="1" w:styleId="Char0">
    <w:name w:val="页脚 Char"/>
    <w:basedOn w:val="a0"/>
    <w:link w:val="a4"/>
    <w:uiPriority w:val="99"/>
    <w:rsid w:val="00434220"/>
    <w:rPr>
      <w:sz w:val="18"/>
      <w:szCs w:val="18"/>
    </w:rPr>
  </w:style>
  <w:style w:type="character" w:customStyle="1" w:styleId="Char">
    <w:name w:val="日期 Char"/>
    <w:basedOn w:val="a0"/>
    <w:link w:val="a3"/>
    <w:uiPriority w:val="99"/>
    <w:semiHidden/>
    <w:rsid w:val="0043422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CZP</dc:creator>
  <cp:lastModifiedBy>王庆</cp:lastModifiedBy>
  <cp:revision>4</cp:revision>
  <dcterms:created xsi:type="dcterms:W3CDTF">2022-01-20T02:43:00Z</dcterms:created>
  <dcterms:modified xsi:type="dcterms:W3CDTF">2022-01-20T08:48:00Z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CC90C36E34D0417788499E24562F09A7</vt:lpwstr>
  </property>
</Properties>
</file>