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jc w:val="center"/>
        <w:rPr>
          <w:rFonts w:asciiTheme="majorEastAsia" w:hAnsiTheme="majorEastAsia" w:eastAsiaTheme="majorEastAsia"/>
          <w:sz w:val="44"/>
          <w:szCs w:val="44"/>
        </w:rPr>
      </w:pPr>
    </w:p>
    <w:p>
      <w:pPr>
        <w:ind w:firstLine="440" w:firstLineChars="100"/>
        <w:jc w:val="center"/>
        <w:rPr>
          <w:rFonts w:asciiTheme="majorEastAsia" w:hAnsiTheme="majorEastAsia" w:eastAsiaTheme="majorEastAsia"/>
          <w:sz w:val="44"/>
          <w:szCs w:val="44"/>
        </w:rPr>
      </w:pPr>
    </w:p>
    <w:p>
      <w:pPr>
        <w:ind w:firstLine="440" w:firstLineChars="100"/>
        <w:jc w:val="center"/>
        <w:rPr>
          <w:rFonts w:asciiTheme="majorEastAsia" w:hAnsiTheme="majorEastAsia" w:eastAsiaTheme="majorEastAsia"/>
          <w:sz w:val="44"/>
          <w:szCs w:val="44"/>
        </w:rPr>
      </w:pPr>
    </w:p>
    <w:p>
      <w:pPr>
        <w:ind w:firstLine="440" w:firstLineChars="100"/>
        <w:jc w:val="center"/>
        <w:rPr>
          <w:rFonts w:hint="eastAsia" w:asciiTheme="majorEastAsia" w:hAnsiTheme="majorEastAsia" w:eastAsiaTheme="majorEastAsia"/>
          <w:sz w:val="44"/>
          <w:szCs w:val="44"/>
        </w:rPr>
      </w:pPr>
    </w:p>
    <w:p>
      <w:pPr>
        <w:ind w:firstLine="440" w:firstLineChars="100"/>
        <w:jc w:val="center"/>
        <w:rPr>
          <w:rFonts w:hint="eastAsia" w:asciiTheme="majorEastAsia" w:hAnsiTheme="majorEastAsia" w:eastAsiaTheme="majorEastAsia"/>
          <w:sz w:val="44"/>
          <w:szCs w:val="44"/>
        </w:rPr>
      </w:pPr>
    </w:p>
    <w:p>
      <w:pPr>
        <w:ind w:firstLine="440" w:firstLineChars="100"/>
        <w:jc w:val="center"/>
        <w:rPr>
          <w:rFonts w:asciiTheme="majorEastAsia" w:hAnsiTheme="majorEastAsia" w:eastAsiaTheme="majorEastAsia"/>
          <w:sz w:val="44"/>
          <w:szCs w:val="44"/>
        </w:rPr>
      </w:pPr>
    </w:p>
    <w:p>
      <w:pPr>
        <w:ind w:firstLine="440" w:firstLineChars="100"/>
        <w:jc w:val="center"/>
        <w:rPr>
          <w:rFonts w:asciiTheme="majorEastAsia" w:hAnsiTheme="majorEastAsia" w:eastAsiaTheme="majorEastAsia"/>
          <w:sz w:val="44"/>
          <w:szCs w:val="44"/>
        </w:rPr>
      </w:pPr>
    </w:p>
    <w:p>
      <w:pPr>
        <w:ind w:firstLine="440" w:firstLineChars="100"/>
        <w:jc w:val="center"/>
        <w:rPr>
          <w:rFonts w:asciiTheme="majorEastAsia" w:hAnsiTheme="majorEastAsia" w:eastAsiaTheme="majorEastAsia"/>
          <w:sz w:val="44"/>
          <w:szCs w:val="44"/>
        </w:rPr>
      </w:pPr>
    </w:p>
    <w:p>
      <w:pPr>
        <w:ind w:firstLine="440" w:firstLineChars="100"/>
        <w:jc w:val="center"/>
        <w:rPr>
          <w:rFonts w:asciiTheme="majorEastAsia" w:hAnsiTheme="majorEastAsia" w:eastAsiaTheme="majorEastAsia"/>
          <w:sz w:val="44"/>
          <w:szCs w:val="44"/>
        </w:rPr>
      </w:pPr>
    </w:p>
    <w:p>
      <w:pPr>
        <w:ind w:firstLine="440" w:firstLineChars="100"/>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关于印发《来安县扶持壮大村级集体经济资金管理实施细则》的通知</w:t>
      </w:r>
    </w:p>
    <w:p>
      <w:pPr>
        <w:ind w:firstLine="440" w:firstLineChars="100"/>
        <w:jc w:val="center"/>
        <w:rPr>
          <w:rFonts w:asciiTheme="majorEastAsia" w:hAnsiTheme="majorEastAsia" w:eastAsiaTheme="majorEastAsia"/>
          <w:sz w:val="44"/>
          <w:szCs w:val="44"/>
        </w:rPr>
      </w:pPr>
    </w:p>
    <w:p>
      <w:pPr>
        <w:ind w:firstLine="360" w:firstLineChars="100"/>
        <w:rPr>
          <w:rFonts w:ascii="仿宋" w:hAnsi="仿宋" w:eastAsia="仿宋"/>
          <w:sz w:val="36"/>
          <w:szCs w:val="36"/>
        </w:rPr>
      </w:pPr>
    </w:p>
    <w:p>
      <w:pPr>
        <w:rPr>
          <w:rFonts w:ascii="仿宋" w:hAnsi="仿宋" w:eastAsia="仿宋"/>
          <w:sz w:val="36"/>
          <w:szCs w:val="36"/>
        </w:rPr>
      </w:pPr>
      <w:r>
        <w:rPr>
          <w:rFonts w:hint="eastAsia" w:ascii="仿宋" w:hAnsi="仿宋" w:eastAsia="仿宋"/>
          <w:sz w:val="36"/>
          <w:szCs w:val="36"/>
        </w:rPr>
        <w:t>各镇（乡）人民政府，县直有关部门：</w:t>
      </w:r>
    </w:p>
    <w:p>
      <w:pPr>
        <w:ind w:firstLine="360" w:firstLineChars="100"/>
        <w:rPr>
          <w:rFonts w:ascii="仿宋" w:hAnsi="仿宋" w:eastAsia="仿宋"/>
          <w:sz w:val="36"/>
          <w:szCs w:val="36"/>
        </w:rPr>
      </w:pPr>
    </w:p>
    <w:p>
      <w:pPr>
        <w:ind w:firstLine="360" w:firstLineChars="100"/>
        <w:rPr>
          <w:rFonts w:ascii="仿宋" w:hAnsi="仿宋" w:eastAsia="仿宋"/>
          <w:sz w:val="36"/>
          <w:szCs w:val="36"/>
        </w:rPr>
      </w:pPr>
      <w:r>
        <w:rPr>
          <w:rFonts w:hint="eastAsia" w:ascii="仿宋" w:hAnsi="仿宋" w:eastAsia="仿宋"/>
          <w:sz w:val="36"/>
          <w:szCs w:val="36"/>
        </w:rPr>
        <w:t xml:space="preserve"> 为进一步规范我县扶持壮大村级集体经济资金管理，提高使用绩效，根据《安徽省财政厅  中共安徽省委组织部  安徽省农业农村厅关于印发&lt;安徽省扶持壮大村级集体经济资金管理办法&gt;的通知》（皖财乡[2019]877号）要求，以及财政资金管理有关规定，制定本细则，现予以印发，请遵照执行。</w:t>
      </w:r>
    </w:p>
    <w:p>
      <w:pPr>
        <w:ind w:firstLine="360" w:firstLineChars="100"/>
        <w:rPr>
          <w:rFonts w:ascii="仿宋" w:hAnsi="仿宋" w:eastAsia="仿宋"/>
          <w:sz w:val="36"/>
          <w:szCs w:val="36"/>
        </w:rPr>
      </w:pPr>
    </w:p>
    <w:p>
      <w:pPr>
        <w:ind w:firstLine="360" w:firstLineChars="100"/>
        <w:rPr>
          <w:rFonts w:ascii="仿宋" w:hAnsi="仿宋" w:eastAsia="仿宋"/>
          <w:sz w:val="36"/>
          <w:szCs w:val="36"/>
        </w:rPr>
      </w:pPr>
      <w:r>
        <w:rPr>
          <w:rFonts w:hint="eastAsia" w:ascii="仿宋" w:hAnsi="仿宋" w:eastAsia="仿宋"/>
          <w:sz w:val="36"/>
          <w:szCs w:val="36"/>
        </w:rPr>
        <w:t>附件：来安县扶持壮大村级集体经济资金管理实施细则</w:t>
      </w:r>
    </w:p>
    <w:p>
      <w:pPr>
        <w:ind w:firstLine="360" w:firstLineChars="100"/>
        <w:rPr>
          <w:rFonts w:ascii="仿宋" w:hAnsi="仿宋" w:eastAsia="仿宋"/>
          <w:sz w:val="36"/>
          <w:szCs w:val="36"/>
        </w:rPr>
      </w:pPr>
    </w:p>
    <w:p>
      <w:pPr>
        <w:ind w:firstLine="360" w:firstLineChars="100"/>
        <w:rPr>
          <w:rFonts w:ascii="仿宋" w:hAnsi="仿宋" w:eastAsia="仿宋"/>
          <w:sz w:val="36"/>
          <w:szCs w:val="36"/>
        </w:rPr>
      </w:pPr>
    </w:p>
    <w:p>
      <w:pPr>
        <w:ind w:firstLine="360" w:firstLineChars="100"/>
        <w:rPr>
          <w:rFonts w:ascii="仿宋" w:hAnsi="仿宋" w:eastAsia="仿宋"/>
          <w:sz w:val="36"/>
          <w:szCs w:val="36"/>
        </w:rPr>
      </w:pPr>
    </w:p>
    <w:p>
      <w:pPr>
        <w:ind w:firstLine="360" w:firstLineChars="100"/>
        <w:rPr>
          <w:rFonts w:ascii="仿宋" w:hAnsi="仿宋" w:eastAsia="仿宋"/>
          <w:sz w:val="36"/>
          <w:szCs w:val="36"/>
        </w:rPr>
      </w:pPr>
    </w:p>
    <w:p>
      <w:pPr>
        <w:ind w:firstLine="360" w:firstLineChars="100"/>
        <w:rPr>
          <w:rFonts w:ascii="仿宋" w:hAnsi="仿宋" w:eastAsia="仿宋"/>
          <w:sz w:val="36"/>
          <w:szCs w:val="36"/>
        </w:rPr>
      </w:pPr>
      <w:r>
        <w:rPr>
          <w:rFonts w:ascii="仿宋" w:hAnsi="仿宋" w:eastAsia="仿宋"/>
          <w:sz w:val="36"/>
          <w:szCs w:val="36"/>
        </w:rPr>
        <w:t>来安县财政局</w:t>
      </w:r>
      <w:r>
        <w:rPr>
          <w:rFonts w:hint="eastAsia" w:ascii="仿宋" w:hAnsi="仿宋" w:eastAsia="仿宋"/>
          <w:sz w:val="36"/>
          <w:szCs w:val="36"/>
        </w:rPr>
        <w:t xml:space="preserve">             中共来安县委组织部</w:t>
      </w:r>
    </w:p>
    <w:p>
      <w:pPr>
        <w:ind w:firstLine="360" w:firstLineChars="100"/>
        <w:rPr>
          <w:rFonts w:ascii="仿宋" w:hAnsi="仿宋" w:eastAsia="仿宋"/>
          <w:sz w:val="36"/>
          <w:szCs w:val="36"/>
        </w:rPr>
      </w:pPr>
    </w:p>
    <w:p>
      <w:pPr>
        <w:ind w:firstLine="360" w:firstLineChars="100"/>
        <w:rPr>
          <w:rFonts w:ascii="仿宋" w:hAnsi="仿宋" w:eastAsia="仿宋"/>
          <w:sz w:val="36"/>
          <w:szCs w:val="36"/>
        </w:rPr>
      </w:pPr>
    </w:p>
    <w:p>
      <w:pPr>
        <w:ind w:firstLine="360" w:firstLineChars="100"/>
        <w:rPr>
          <w:rFonts w:ascii="仿宋" w:hAnsi="仿宋" w:eastAsia="仿宋"/>
          <w:sz w:val="36"/>
          <w:szCs w:val="36"/>
        </w:rPr>
      </w:pPr>
      <w:r>
        <w:rPr>
          <w:rFonts w:hint="eastAsia" w:ascii="仿宋" w:hAnsi="仿宋" w:eastAsia="仿宋"/>
          <w:sz w:val="36"/>
          <w:szCs w:val="36"/>
        </w:rPr>
        <w:t xml:space="preserve">                         来安县农业农村局</w:t>
      </w:r>
    </w:p>
    <w:p>
      <w:pPr>
        <w:ind w:firstLine="360" w:firstLineChars="100"/>
        <w:rPr>
          <w:rFonts w:ascii="仿宋" w:hAnsi="仿宋" w:eastAsia="仿宋"/>
          <w:sz w:val="36"/>
          <w:szCs w:val="36"/>
        </w:rPr>
      </w:pPr>
      <w:r>
        <w:rPr>
          <w:rFonts w:hint="eastAsia" w:ascii="仿宋" w:hAnsi="仿宋" w:eastAsia="仿宋"/>
          <w:sz w:val="36"/>
          <w:szCs w:val="36"/>
        </w:rPr>
        <w:t xml:space="preserve">                  </w:t>
      </w:r>
    </w:p>
    <w:p>
      <w:pPr>
        <w:ind w:firstLine="360" w:firstLineChars="100"/>
        <w:rPr>
          <w:rFonts w:ascii="仿宋" w:hAnsi="仿宋" w:eastAsia="仿宋"/>
          <w:sz w:val="36"/>
          <w:szCs w:val="36"/>
        </w:rPr>
      </w:pPr>
    </w:p>
    <w:p>
      <w:pPr>
        <w:ind w:firstLine="4860" w:firstLineChars="1350"/>
        <w:rPr>
          <w:rFonts w:ascii="仿宋" w:hAnsi="仿宋" w:eastAsia="仿宋"/>
          <w:sz w:val="36"/>
          <w:szCs w:val="36"/>
        </w:rPr>
      </w:pPr>
      <w:r>
        <w:rPr>
          <w:rFonts w:ascii="仿宋" w:hAnsi="仿宋" w:eastAsia="仿宋"/>
          <w:sz w:val="36"/>
          <w:szCs w:val="36"/>
        </w:rPr>
        <w:t>20</w:t>
      </w:r>
      <w:r>
        <w:rPr>
          <w:rFonts w:hint="eastAsia" w:ascii="仿宋" w:hAnsi="仿宋" w:eastAsia="仿宋"/>
          <w:sz w:val="36"/>
          <w:szCs w:val="36"/>
        </w:rPr>
        <w:t>20</w:t>
      </w:r>
      <w:r>
        <w:rPr>
          <w:rFonts w:ascii="仿宋" w:hAnsi="仿宋" w:eastAsia="仿宋"/>
          <w:sz w:val="36"/>
          <w:szCs w:val="36"/>
        </w:rPr>
        <w:t>年1</w:t>
      </w:r>
      <w:r>
        <w:rPr>
          <w:rFonts w:hint="eastAsia" w:ascii="仿宋" w:hAnsi="仿宋" w:eastAsia="仿宋"/>
          <w:sz w:val="36"/>
          <w:szCs w:val="36"/>
          <w:lang w:val="en-US" w:eastAsia="zh-CN"/>
        </w:rPr>
        <w:t>1</w:t>
      </w:r>
      <w:bookmarkStart w:id="0" w:name="_GoBack"/>
      <w:bookmarkEnd w:id="0"/>
      <w:r>
        <w:rPr>
          <w:rFonts w:ascii="仿宋" w:hAnsi="仿宋" w:eastAsia="仿宋"/>
          <w:sz w:val="36"/>
          <w:szCs w:val="36"/>
        </w:rPr>
        <w:t>月10日</w:t>
      </w: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sz w:val="44"/>
          <w:szCs w:val="44"/>
        </w:rPr>
      </w:pPr>
      <w:r>
        <w:rPr>
          <w:sz w:val="44"/>
          <w:szCs w:val="44"/>
        </w:rPr>
        <w:t>来安县扶持壮大村级集体经济资金</w:t>
      </w:r>
    </w:p>
    <w:p>
      <w:pPr>
        <w:jc w:val="center"/>
        <w:rPr>
          <w:sz w:val="44"/>
          <w:szCs w:val="44"/>
        </w:rPr>
      </w:pPr>
      <w:r>
        <w:rPr>
          <w:sz w:val="44"/>
          <w:szCs w:val="44"/>
        </w:rPr>
        <w:t>管理实施细则</w:t>
      </w:r>
    </w:p>
    <w:p>
      <w:pPr>
        <w:rPr>
          <w:rFonts w:ascii="仿宋" w:hAnsi="仿宋" w:eastAsia="仿宋"/>
          <w:sz w:val="36"/>
          <w:szCs w:val="36"/>
        </w:rPr>
      </w:pPr>
    </w:p>
    <w:p>
      <w:pPr>
        <w:pStyle w:val="6"/>
        <w:numPr>
          <w:ilvl w:val="0"/>
          <w:numId w:val="1"/>
        </w:numPr>
        <w:ind w:firstLineChars="0"/>
        <w:jc w:val="center"/>
        <w:rPr>
          <w:rFonts w:ascii="黑体" w:hAnsi="黑体" w:eastAsia="黑体"/>
          <w:sz w:val="36"/>
          <w:szCs w:val="36"/>
        </w:rPr>
      </w:pPr>
      <w:r>
        <w:rPr>
          <w:rFonts w:hint="eastAsia" w:ascii="黑体" w:hAnsi="黑体" w:eastAsia="黑体"/>
          <w:sz w:val="36"/>
          <w:szCs w:val="36"/>
        </w:rPr>
        <w:t>总则</w:t>
      </w:r>
    </w:p>
    <w:p>
      <w:pPr>
        <w:ind w:firstLine="542" w:firstLineChars="150"/>
        <w:rPr>
          <w:rFonts w:ascii="仿宋" w:hAnsi="仿宋" w:eastAsia="仿宋"/>
          <w:sz w:val="36"/>
          <w:szCs w:val="36"/>
        </w:rPr>
      </w:pPr>
      <w:r>
        <w:rPr>
          <w:rFonts w:hint="eastAsia" w:ascii="仿宋" w:hAnsi="仿宋" w:eastAsia="仿宋"/>
          <w:b/>
          <w:sz w:val="36"/>
          <w:szCs w:val="36"/>
        </w:rPr>
        <w:t>第一条</w:t>
      </w:r>
      <w:r>
        <w:rPr>
          <w:rFonts w:hint="eastAsia" w:ascii="仿宋" w:hAnsi="仿宋" w:eastAsia="仿宋"/>
          <w:sz w:val="36"/>
          <w:szCs w:val="36"/>
        </w:rPr>
        <w:t xml:space="preserve"> 为加强和规范扶持壮大村级集体经济资金管理，充分发挥资金使用效益，根据《安徽省财政厅  中共安徽省委组织部  安徽省农业农村厅关于印发&lt;安徽省扶持壮大村级集体经济资金管理办法&gt;的通知》（皖财乡[2019]877号）要求，以及财政资金管理有关规定，制定本细则。</w:t>
      </w:r>
    </w:p>
    <w:p>
      <w:pPr>
        <w:ind w:firstLine="538" w:firstLineChars="149"/>
        <w:rPr>
          <w:rFonts w:ascii="仿宋" w:hAnsi="仿宋" w:eastAsia="仿宋"/>
          <w:sz w:val="36"/>
          <w:szCs w:val="36"/>
        </w:rPr>
      </w:pPr>
      <w:r>
        <w:rPr>
          <w:rFonts w:hint="eastAsia" w:ascii="仿宋" w:hAnsi="仿宋" w:eastAsia="仿宋"/>
          <w:b/>
          <w:sz w:val="36"/>
          <w:szCs w:val="36"/>
        </w:rPr>
        <w:t xml:space="preserve">第二条 </w:t>
      </w:r>
      <w:r>
        <w:rPr>
          <w:rFonts w:hint="eastAsia" w:ascii="仿宋" w:hAnsi="仿宋" w:eastAsia="仿宋"/>
          <w:sz w:val="36"/>
          <w:szCs w:val="36"/>
        </w:rPr>
        <w:t>本细则所称扶持壮大村级集体经济资金，是指中央、省及省以下各级财政统筹安排的专项用于发展壮大村级集体经济的资金。项目村自行安排的配套资金及社会筹集资金，按“三资”管理等相应的管理制度管理。</w:t>
      </w:r>
    </w:p>
    <w:p>
      <w:pPr>
        <w:ind w:firstLine="538" w:firstLineChars="149"/>
        <w:rPr>
          <w:rFonts w:ascii="仿宋" w:hAnsi="仿宋" w:eastAsia="仿宋"/>
          <w:sz w:val="36"/>
          <w:szCs w:val="36"/>
        </w:rPr>
      </w:pPr>
      <w:r>
        <w:rPr>
          <w:rFonts w:hint="eastAsia" w:ascii="仿宋" w:hAnsi="仿宋" w:eastAsia="仿宋"/>
          <w:b/>
          <w:sz w:val="36"/>
          <w:szCs w:val="36"/>
        </w:rPr>
        <w:t xml:space="preserve">第三条 </w:t>
      </w:r>
      <w:r>
        <w:rPr>
          <w:rFonts w:hint="eastAsia" w:ascii="仿宋" w:hAnsi="仿宋" w:eastAsia="仿宋"/>
          <w:sz w:val="36"/>
          <w:szCs w:val="36"/>
        </w:rPr>
        <w:t>扶持壮大村级集体经济资金应当围绕发展壮大村级集体经济的总体目标和要求，遵循适当倾斜、扶强扶优、尊重意愿原则，统筹使用，加强管理，发挥效益。</w:t>
      </w:r>
    </w:p>
    <w:p>
      <w:pPr>
        <w:pStyle w:val="6"/>
        <w:numPr>
          <w:ilvl w:val="0"/>
          <w:numId w:val="1"/>
        </w:numPr>
        <w:ind w:firstLineChars="0"/>
        <w:jc w:val="center"/>
        <w:rPr>
          <w:rFonts w:ascii="黑体" w:hAnsi="黑体" w:eastAsia="黑体"/>
          <w:sz w:val="36"/>
          <w:szCs w:val="36"/>
        </w:rPr>
      </w:pPr>
      <w:r>
        <w:rPr>
          <w:rFonts w:hint="eastAsia" w:ascii="黑体" w:hAnsi="黑体" w:eastAsia="黑体"/>
          <w:sz w:val="36"/>
          <w:szCs w:val="36"/>
        </w:rPr>
        <w:t xml:space="preserve"> 资金安排与使用管理</w:t>
      </w:r>
    </w:p>
    <w:p>
      <w:pPr>
        <w:ind w:firstLine="538" w:firstLineChars="149"/>
        <w:rPr>
          <w:rFonts w:ascii="仿宋" w:hAnsi="仿宋" w:eastAsia="仿宋"/>
          <w:sz w:val="36"/>
          <w:szCs w:val="36"/>
        </w:rPr>
      </w:pPr>
      <w:r>
        <w:rPr>
          <w:rFonts w:hint="eastAsia" w:ascii="仿宋" w:hAnsi="仿宋" w:eastAsia="仿宋"/>
          <w:b/>
          <w:sz w:val="36"/>
          <w:szCs w:val="36"/>
        </w:rPr>
        <w:t>第四条</w:t>
      </w:r>
      <w:r>
        <w:rPr>
          <w:rFonts w:hint="eastAsia" w:ascii="仿宋" w:hAnsi="仿宋" w:eastAsia="仿宋"/>
          <w:sz w:val="36"/>
          <w:szCs w:val="36"/>
        </w:rPr>
        <w:t xml:space="preserve"> 县级成立扶持壮大村级集体经济工作领导小组，下设办公室，负责村级集体经济发展日常工作。县委组织部负责抓党建促村级集体经济发展，做好扶持壮大村级集体经济面上调度工作；县财政局负责统筹安排，分配下达中央、省及市级扶持壮大村级集体经济补助资金，指导督促各级加强资金管理；县农业农村局负责村级集体经济发展组织实施，以及加强村级集体财务审计监督工作。</w:t>
      </w:r>
    </w:p>
    <w:p>
      <w:pPr>
        <w:ind w:firstLine="361" w:firstLineChars="100"/>
        <w:rPr>
          <w:rFonts w:ascii="仿宋" w:hAnsi="仿宋" w:eastAsia="仿宋"/>
          <w:sz w:val="36"/>
          <w:szCs w:val="36"/>
        </w:rPr>
      </w:pPr>
      <w:r>
        <w:rPr>
          <w:rFonts w:hint="eastAsia" w:ascii="仿宋" w:hAnsi="仿宋" w:eastAsia="仿宋"/>
          <w:b/>
          <w:sz w:val="36"/>
          <w:szCs w:val="36"/>
        </w:rPr>
        <w:t>第五条</w:t>
      </w:r>
      <w:r>
        <w:rPr>
          <w:rFonts w:hint="eastAsia" w:ascii="仿宋" w:hAnsi="仿宋" w:eastAsia="仿宋"/>
          <w:sz w:val="36"/>
          <w:szCs w:val="36"/>
        </w:rPr>
        <w:t xml:space="preserve">  县、乡（镇）财政每年统筹安排一定资金用于扶持壮大村级集体经济，纳入年度预算，实行专款专用，加强绩效管理。</w:t>
      </w:r>
    </w:p>
    <w:p>
      <w:pPr>
        <w:ind w:firstLine="361" w:firstLineChars="100"/>
        <w:rPr>
          <w:rFonts w:ascii="仿宋" w:hAnsi="仿宋" w:eastAsia="仿宋"/>
          <w:sz w:val="36"/>
          <w:szCs w:val="36"/>
        </w:rPr>
      </w:pPr>
      <w:r>
        <w:rPr>
          <w:rFonts w:hint="eastAsia" w:ascii="仿宋" w:hAnsi="仿宋" w:eastAsia="仿宋"/>
          <w:b/>
          <w:sz w:val="36"/>
          <w:szCs w:val="36"/>
        </w:rPr>
        <w:t xml:space="preserve">第六条 </w:t>
      </w:r>
      <w:r>
        <w:rPr>
          <w:rFonts w:hint="eastAsia" w:ascii="仿宋" w:hAnsi="仿宋" w:eastAsia="仿宋"/>
          <w:sz w:val="36"/>
          <w:szCs w:val="36"/>
        </w:rPr>
        <w:t>扶持资金可通过选择资源发包、资产租赁、资金入股、服务创收等发展路径，主要用于支持村级集体经济发展高效生态农业、设施农业、特色农业、特色手工业、农产品加工业、农村电商、乡村休闲旅游业，以及物业经济等方面项目。不得用于偿还乡村债务、建设楼堂馆所、购置交通通讯工具和发放个人补贴，以及与发展村级集体经济无关等方面的支出。</w:t>
      </w:r>
    </w:p>
    <w:p>
      <w:pPr>
        <w:ind w:firstLine="361" w:firstLineChars="100"/>
        <w:rPr>
          <w:rFonts w:ascii="仿宋" w:hAnsi="仿宋" w:eastAsia="仿宋"/>
          <w:sz w:val="36"/>
          <w:szCs w:val="36"/>
        </w:rPr>
      </w:pPr>
      <w:r>
        <w:rPr>
          <w:rFonts w:hint="eastAsia" w:ascii="仿宋" w:hAnsi="仿宋" w:eastAsia="仿宋"/>
          <w:b/>
          <w:sz w:val="36"/>
          <w:szCs w:val="36"/>
        </w:rPr>
        <w:t>第七条</w:t>
      </w:r>
      <w:r>
        <w:rPr>
          <w:rFonts w:hint="eastAsia" w:ascii="仿宋" w:hAnsi="仿宋" w:eastAsia="仿宋"/>
          <w:sz w:val="36"/>
          <w:szCs w:val="36"/>
        </w:rPr>
        <w:t xml:space="preserve">  扶持资金必须用于经县政府研究通过的扶持项目，各项目村不得变更主要建设内容。扶持资金必须专款专用，专项用于扶持村级集体经济发展，严禁截留、挤占、挪用。</w:t>
      </w:r>
    </w:p>
    <w:p>
      <w:pPr>
        <w:ind w:firstLine="538" w:firstLineChars="149"/>
        <w:rPr>
          <w:rFonts w:ascii="仿宋" w:hAnsi="仿宋" w:eastAsia="仿宋"/>
          <w:sz w:val="36"/>
          <w:szCs w:val="36"/>
        </w:rPr>
      </w:pPr>
      <w:r>
        <w:rPr>
          <w:rFonts w:hint="eastAsia" w:ascii="仿宋" w:hAnsi="仿宋" w:eastAsia="仿宋"/>
          <w:b/>
          <w:sz w:val="36"/>
          <w:szCs w:val="36"/>
        </w:rPr>
        <w:t xml:space="preserve">第八条 </w:t>
      </w:r>
      <w:r>
        <w:rPr>
          <w:rFonts w:hint="eastAsia" w:ascii="仿宋" w:hAnsi="仿宋" w:eastAsia="仿宋"/>
          <w:sz w:val="36"/>
          <w:szCs w:val="36"/>
        </w:rPr>
        <w:t xml:space="preserve"> 扶持资金支付按照财政国库支付制度相关规定执行。</w:t>
      </w:r>
    </w:p>
    <w:p>
      <w:pPr>
        <w:ind w:firstLine="360" w:firstLineChars="100"/>
        <w:rPr>
          <w:rFonts w:ascii="仿宋" w:hAnsi="仿宋" w:eastAsia="仿宋"/>
          <w:sz w:val="36"/>
          <w:szCs w:val="36"/>
        </w:rPr>
      </w:pPr>
    </w:p>
    <w:p>
      <w:pPr>
        <w:ind w:firstLine="538" w:firstLineChars="149"/>
        <w:rPr>
          <w:rFonts w:ascii="仿宋" w:hAnsi="仿宋" w:eastAsia="仿宋"/>
          <w:b/>
          <w:sz w:val="36"/>
          <w:szCs w:val="36"/>
        </w:rPr>
      </w:pPr>
      <w:r>
        <w:rPr>
          <w:rFonts w:hint="eastAsia" w:ascii="仿宋" w:hAnsi="仿宋" w:eastAsia="仿宋"/>
          <w:b/>
          <w:sz w:val="36"/>
          <w:szCs w:val="36"/>
        </w:rPr>
        <w:t xml:space="preserve">第九条 </w:t>
      </w:r>
      <w:r>
        <w:rPr>
          <w:rFonts w:hint="eastAsia" w:ascii="仿宋" w:hAnsi="仿宋" w:eastAsia="仿宋"/>
          <w:sz w:val="36"/>
          <w:szCs w:val="36"/>
        </w:rPr>
        <w:t>扶持壮大村级集体经济工作的项目主体是项目村村民委员会，责任主体是扶持项目所在的乡镇人民政府。各乡镇人民政府应安排得力人员，组织好扶持项目的实施，及时总结成果，上报经验做法，并在一定范围内辐射推广。</w:t>
      </w:r>
    </w:p>
    <w:p>
      <w:pPr>
        <w:jc w:val="center"/>
        <w:rPr>
          <w:rFonts w:ascii="黑体" w:hAnsi="黑体" w:eastAsia="黑体"/>
          <w:sz w:val="36"/>
          <w:szCs w:val="36"/>
        </w:rPr>
      </w:pPr>
      <w:r>
        <w:rPr>
          <w:rFonts w:hint="eastAsia" w:ascii="黑体" w:hAnsi="黑体" w:eastAsia="黑体"/>
          <w:sz w:val="36"/>
          <w:szCs w:val="36"/>
        </w:rPr>
        <w:t>第三章  政务公开与监督</w:t>
      </w:r>
    </w:p>
    <w:p>
      <w:pPr>
        <w:ind w:firstLine="538" w:firstLineChars="149"/>
        <w:rPr>
          <w:rFonts w:ascii="仿宋" w:hAnsi="仿宋" w:eastAsia="仿宋"/>
          <w:sz w:val="36"/>
          <w:szCs w:val="36"/>
        </w:rPr>
      </w:pPr>
      <w:r>
        <w:rPr>
          <w:rFonts w:hint="eastAsia" w:ascii="仿宋" w:hAnsi="仿宋" w:eastAsia="仿宋"/>
          <w:b/>
          <w:sz w:val="36"/>
          <w:szCs w:val="36"/>
        </w:rPr>
        <w:t>第十条</w:t>
      </w:r>
      <w:r>
        <w:rPr>
          <w:rFonts w:hint="eastAsia" w:ascii="仿宋" w:hAnsi="仿宋" w:eastAsia="仿宋"/>
          <w:sz w:val="36"/>
          <w:szCs w:val="36"/>
        </w:rPr>
        <w:t xml:space="preserve"> 乡（镇）、村两级要按照政务村务公开要求，及时公开资金的预算安排、资金使用等情况。项目村要在村部和项目实施地点分别设置公示栏，将项目的政策文件、资金来源及使用情况、股权设置和收益分配、工程进展及质量监管和村民代表讨论决议等按要求公开的项目，及时向村民和社会公开，保障村民的知情权和参与权，自觉接受社会和群众的监督。</w:t>
      </w:r>
    </w:p>
    <w:p>
      <w:pPr>
        <w:ind w:firstLine="538" w:firstLineChars="149"/>
        <w:rPr>
          <w:rFonts w:ascii="仿宋" w:hAnsi="仿宋" w:eastAsia="仿宋"/>
          <w:sz w:val="36"/>
          <w:szCs w:val="36"/>
        </w:rPr>
      </w:pPr>
      <w:r>
        <w:rPr>
          <w:rFonts w:hint="eastAsia" w:ascii="仿宋" w:hAnsi="仿宋" w:eastAsia="仿宋"/>
          <w:b/>
          <w:sz w:val="36"/>
          <w:szCs w:val="36"/>
        </w:rPr>
        <w:t xml:space="preserve">第十一条 </w:t>
      </w:r>
      <w:r>
        <w:rPr>
          <w:rFonts w:hint="eastAsia" w:ascii="仿宋" w:hAnsi="仿宋" w:eastAsia="仿宋"/>
          <w:sz w:val="36"/>
          <w:szCs w:val="36"/>
        </w:rPr>
        <w:t>项目村要按照相关法律法规规定，建立健全财务管理、收入分配、监督管理等各项规章制度。扶持壮大村级集体经济资金及其投入所形成的资产应当明确主体，及时移交产权，由村集体持有、管护。村集体经济组织依法依规接受纪委监委、审计等监督，实行集体经济组织负责人经济责任审计。</w:t>
      </w:r>
    </w:p>
    <w:p>
      <w:pPr>
        <w:ind w:firstLine="361" w:firstLineChars="100"/>
        <w:rPr>
          <w:rFonts w:ascii="仿宋" w:hAnsi="仿宋" w:eastAsia="仿宋"/>
          <w:sz w:val="36"/>
          <w:szCs w:val="36"/>
        </w:rPr>
      </w:pPr>
      <w:r>
        <w:rPr>
          <w:rFonts w:hint="eastAsia" w:ascii="仿宋" w:hAnsi="仿宋" w:eastAsia="仿宋"/>
          <w:b/>
          <w:sz w:val="36"/>
          <w:szCs w:val="36"/>
        </w:rPr>
        <w:t>第十二条</w:t>
      </w:r>
      <w:r>
        <w:rPr>
          <w:rFonts w:hint="eastAsia" w:ascii="仿宋" w:hAnsi="仿宋" w:eastAsia="仿宋"/>
          <w:sz w:val="36"/>
          <w:szCs w:val="36"/>
        </w:rPr>
        <w:t xml:space="preserve"> 财政、农业部门要加强对项目资金使用情况的监督检查，确保资金使用安全、合规和有效。建立资金分配结果公开公示制度，加强信息资料和档案管理。</w:t>
      </w:r>
    </w:p>
    <w:p>
      <w:pPr>
        <w:ind w:firstLine="361" w:firstLineChars="100"/>
        <w:rPr>
          <w:rFonts w:ascii="仿宋" w:hAnsi="仿宋" w:eastAsia="仿宋"/>
          <w:sz w:val="36"/>
          <w:szCs w:val="36"/>
        </w:rPr>
      </w:pPr>
      <w:r>
        <w:rPr>
          <w:rFonts w:hint="eastAsia" w:ascii="仿宋" w:hAnsi="仿宋" w:eastAsia="仿宋"/>
          <w:b/>
          <w:sz w:val="36"/>
          <w:szCs w:val="36"/>
        </w:rPr>
        <w:t xml:space="preserve">第十三条 </w:t>
      </w:r>
      <w:r>
        <w:rPr>
          <w:rFonts w:hint="eastAsia" w:ascii="仿宋" w:hAnsi="仿宋" w:eastAsia="仿宋"/>
          <w:sz w:val="36"/>
          <w:szCs w:val="36"/>
        </w:rPr>
        <w:t>组织、财政、农业部门要加强对各乡镇扶持壮大村级集体经济工作的监督检查，对本地区上一年度资金使用、项目建设、工作进展等情况开展绩效评价，并对评价结果采取适当方式予以通报。</w:t>
      </w:r>
    </w:p>
    <w:p>
      <w:pPr>
        <w:ind w:firstLine="361" w:firstLineChars="100"/>
        <w:rPr>
          <w:rFonts w:ascii="仿宋" w:hAnsi="仿宋" w:eastAsia="仿宋"/>
          <w:sz w:val="36"/>
          <w:szCs w:val="36"/>
        </w:rPr>
      </w:pPr>
      <w:r>
        <w:rPr>
          <w:rFonts w:hint="eastAsia" w:ascii="仿宋" w:hAnsi="仿宋" w:eastAsia="仿宋"/>
          <w:b/>
          <w:sz w:val="36"/>
          <w:szCs w:val="36"/>
        </w:rPr>
        <w:t>第十四条</w:t>
      </w:r>
      <w:r>
        <w:rPr>
          <w:rFonts w:hint="eastAsia" w:ascii="仿宋" w:hAnsi="仿宋" w:eastAsia="仿宋"/>
          <w:sz w:val="36"/>
          <w:szCs w:val="36"/>
        </w:rPr>
        <w:t xml:space="preserve"> 对弄虚作假，套取、截留、挤占、挪用资金等行为，按有关规定追究相应责任；涉嫌犯罪的，依法移送司法机关处理。</w:t>
      </w:r>
    </w:p>
    <w:p>
      <w:pPr>
        <w:jc w:val="center"/>
        <w:rPr>
          <w:rFonts w:ascii="黑体" w:hAnsi="黑体" w:eastAsia="黑体"/>
          <w:sz w:val="36"/>
          <w:szCs w:val="36"/>
        </w:rPr>
      </w:pPr>
      <w:r>
        <w:rPr>
          <w:rFonts w:hint="eastAsia" w:ascii="黑体" w:hAnsi="黑体" w:eastAsia="黑体"/>
          <w:sz w:val="36"/>
          <w:szCs w:val="36"/>
        </w:rPr>
        <w:t>第四章  附则</w:t>
      </w:r>
    </w:p>
    <w:p>
      <w:pPr>
        <w:ind w:firstLine="361" w:firstLineChars="100"/>
        <w:rPr>
          <w:rFonts w:ascii="仿宋" w:hAnsi="仿宋" w:eastAsia="仿宋"/>
          <w:sz w:val="36"/>
          <w:szCs w:val="36"/>
        </w:rPr>
      </w:pPr>
      <w:r>
        <w:rPr>
          <w:rFonts w:hint="eastAsia" w:ascii="仿宋" w:hAnsi="仿宋" w:eastAsia="仿宋"/>
          <w:b/>
          <w:sz w:val="36"/>
          <w:szCs w:val="36"/>
        </w:rPr>
        <w:t>第十五条</w:t>
      </w:r>
      <w:r>
        <w:rPr>
          <w:rFonts w:hint="eastAsia" w:ascii="仿宋" w:hAnsi="仿宋" w:eastAsia="仿宋"/>
          <w:sz w:val="36"/>
          <w:szCs w:val="36"/>
        </w:rPr>
        <w:t xml:space="preserve"> 本细则由县委组织部、县财政局、农业农村局（村发办）负责解释。</w:t>
      </w:r>
    </w:p>
    <w:p>
      <w:pPr>
        <w:ind w:firstLine="361" w:firstLineChars="100"/>
        <w:rPr>
          <w:rFonts w:ascii="仿宋" w:hAnsi="仿宋" w:eastAsia="仿宋"/>
          <w:sz w:val="36"/>
          <w:szCs w:val="36"/>
        </w:rPr>
      </w:pPr>
      <w:r>
        <w:rPr>
          <w:rFonts w:hint="eastAsia" w:ascii="仿宋" w:hAnsi="仿宋" w:eastAsia="仿宋"/>
          <w:b/>
          <w:sz w:val="36"/>
          <w:szCs w:val="36"/>
        </w:rPr>
        <w:t>第十六条</w:t>
      </w:r>
      <w:r>
        <w:rPr>
          <w:rFonts w:hint="eastAsia" w:ascii="仿宋" w:hAnsi="仿宋" w:eastAsia="仿宋"/>
          <w:sz w:val="36"/>
          <w:szCs w:val="36"/>
        </w:rPr>
        <w:t xml:space="preserve"> 本细则自公布之日起实施，有效期5年。</w:t>
      </w:r>
    </w:p>
    <w:p>
      <w:pPr>
        <w:ind w:firstLine="360" w:firstLineChars="100"/>
        <w:rPr>
          <w:rFonts w:ascii="仿宋" w:hAnsi="仿宋" w:eastAsia="仿宋"/>
          <w:sz w:val="36"/>
          <w:szCs w:val="36"/>
        </w:rPr>
      </w:pPr>
    </w:p>
    <w:p>
      <w:pPr>
        <w:ind w:firstLine="360" w:firstLineChars="100"/>
        <w:rPr>
          <w:rFonts w:ascii="仿宋" w:hAnsi="仿宋" w:eastAsia="仿宋"/>
          <w:sz w:val="36"/>
          <w:szCs w:val="36"/>
        </w:rPr>
      </w:pPr>
    </w:p>
    <w:p>
      <w:pPr>
        <w:ind w:firstLine="360" w:firstLineChars="100"/>
        <w:rPr>
          <w:rFonts w:ascii="仿宋" w:hAnsi="仿宋" w:eastAsia="仿宋"/>
          <w:sz w:val="36"/>
          <w:szCs w:val="36"/>
        </w:rPr>
      </w:pPr>
    </w:p>
    <w:p>
      <w:pPr>
        <w:ind w:firstLine="360" w:firstLineChars="100"/>
        <w:rPr>
          <w:rFonts w:ascii="仿宋" w:hAnsi="仿宋" w:eastAsia="仿宋"/>
          <w:sz w:val="36"/>
          <w:szCs w:val="36"/>
        </w:rPr>
      </w:pPr>
    </w:p>
    <w:p>
      <w:pPr>
        <w:ind w:firstLine="360" w:firstLineChars="100"/>
        <w:rPr>
          <w:rFonts w:ascii="仿宋" w:hAnsi="仿宋" w:eastAsia="仿宋"/>
          <w:sz w:val="36"/>
          <w:szCs w:val="36"/>
        </w:rPr>
      </w:pPr>
    </w:p>
    <w:p>
      <w:pPr>
        <w:ind w:firstLine="440" w:firstLineChars="100"/>
        <w:jc w:val="center"/>
        <w:rPr>
          <w:rFonts w:asciiTheme="majorEastAsia" w:hAnsiTheme="majorEastAsia" w:eastAsiaTheme="majorEastAsia"/>
          <w:sz w:val="44"/>
          <w:szCs w:val="44"/>
        </w:rPr>
      </w:pPr>
    </w:p>
    <w:p>
      <w:pPr>
        <w:ind w:firstLine="440" w:firstLineChars="100"/>
        <w:jc w:val="center"/>
        <w:rPr>
          <w:rFonts w:asciiTheme="majorEastAsia" w:hAnsiTheme="majorEastAsia" w:eastAsiaTheme="majorEastAsia"/>
          <w:sz w:val="44"/>
          <w:szCs w:val="44"/>
        </w:rPr>
      </w:pPr>
    </w:p>
    <w:p>
      <w:pPr>
        <w:ind w:firstLine="440" w:firstLineChars="100"/>
        <w:jc w:val="center"/>
        <w:rPr>
          <w:rFonts w:asciiTheme="majorEastAsia" w:hAnsiTheme="majorEastAsia" w:eastAsiaTheme="majorEastAsia"/>
          <w:sz w:val="44"/>
          <w:szCs w:val="44"/>
        </w:rPr>
      </w:pPr>
    </w:p>
    <w:p>
      <w:pPr>
        <w:ind w:firstLine="440" w:firstLineChars="100"/>
        <w:jc w:val="center"/>
        <w:rPr>
          <w:rFonts w:asciiTheme="majorEastAsia" w:hAnsiTheme="majorEastAsia" w:eastAsiaTheme="majorEastAsia"/>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311FC"/>
    <w:multiLevelType w:val="multilevel"/>
    <w:tmpl w:val="1BD311FC"/>
    <w:lvl w:ilvl="0" w:tentative="0">
      <w:start w:val="1"/>
      <w:numFmt w:val="japaneseCounting"/>
      <w:lvlText w:val="第%1章"/>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35D4C"/>
    <w:rsid w:val="0008114B"/>
    <w:rsid w:val="000D414F"/>
    <w:rsid w:val="000F248A"/>
    <w:rsid w:val="001A0289"/>
    <w:rsid w:val="00201B3F"/>
    <w:rsid w:val="00211756"/>
    <w:rsid w:val="00215E82"/>
    <w:rsid w:val="002426C1"/>
    <w:rsid w:val="00242C7A"/>
    <w:rsid w:val="00261F3D"/>
    <w:rsid w:val="00295F67"/>
    <w:rsid w:val="002D4E8E"/>
    <w:rsid w:val="00300ED9"/>
    <w:rsid w:val="003322D7"/>
    <w:rsid w:val="00374EE0"/>
    <w:rsid w:val="00384A81"/>
    <w:rsid w:val="003C05A1"/>
    <w:rsid w:val="003D3714"/>
    <w:rsid w:val="003F13A1"/>
    <w:rsid w:val="00437B8B"/>
    <w:rsid w:val="00441AAD"/>
    <w:rsid w:val="004A55D4"/>
    <w:rsid w:val="004B5FE5"/>
    <w:rsid w:val="0051246E"/>
    <w:rsid w:val="0051732F"/>
    <w:rsid w:val="00531E46"/>
    <w:rsid w:val="00540567"/>
    <w:rsid w:val="005B1923"/>
    <w:rsid w:val="006262BE"/>
    <w:rsid w:val="006429E0"/>
    <w:rsid w:val="006B2618"/>
    <w:rsid w:val="006B7852"/>
    <w:rsid w:val="00780F1A"/>
    <w:rsid w:val="007D6FFF"/>
    <w:rsid w:val="00861711"/>
    <w:rsid w:val="00864A4C"/>
    <w:rsid w:val="008A05F1"/>
    <w:rsid w:val="008B6969"/>
    <w:rsid w:val="009517C2"/>
    <w:rsid w:val="00964E25"/>
    <w:rsid w:val="009B45BA"/>
    <w:rsid w:val="009B75D0"/>
    <w:rsid w:val="00A073BB"/>
    <w:rsid w:val="00A2137C"/>
    <w:rsid w:val="00A25626"/>
    <w:rsid w:val="00A906E6"/>
    <w:rsid w:val="00AA5B28"/>
    <w:rsid w:val="00AA7D27"/>
    <w:rsid w:val="00AB3156"/>
    <w:rsid w:val="00B13D9F"/>
    <w:rsid w:val="00B167D5"/>
    <w:rsid w:val="00B16CA1"/>
    <w:rsid w:val="00B35D4C"/>
    <w:rsid w:val="00B41460"/>
    <w:rsid w:val="00B44E74"/>
    <w:rsid w:val="00B623A1"/>
    <w:rsid w:val="00B87C07"/>
    <w:rsid w:val="00B902B3"/>
    <w:rsid w:val="00BB6E59"/>
    <w:rsid w:val="00BE776E"/>
    <w:rsid w:val="00C01183"/>
    <w:rsid w:val="00C52B08"/>
    <w:rsid w:val="00CC1ABB"/>
    <w:rsid w:val="00DC369C"/>
    <w:rsid w:val="00E460A8"/>
    <w:rsid w:val="00F5056C"/>
    <w:rsid w:val="00F83E10"/>
    <w:rsid w:val="00F9225B"/>
    <w:rsid w:val="00F94E37"/>
    <w:rsid w:val="00F96B75"/>
    <w:rsid w:val="00FE4455"/>
    <w:rsid w:val="31541153"/>
    <w:rsid w:val="56E87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A09AAB-7D71-44B2-8D0A-81B35250DA8C}">
  <ds:schemaRefs/>
</ds:datastoreItem>
</file>

<file path=docProps/app.xml><?xml version="1.0" encoding="utf-8"?>
<Properties xmlns="http://schemas.openxmlformats.org/officeDocument/2006/extended-properties" xmlns:vt="http://schemas.openxmlformats.org/officeDocument/2006/docPropsVTypes">
  <Template>Normal</Template>
  <Pages>6</Pages>
  <Words>282</Words>
  <Characters>1611</Characters>
  <Lines>13</Lines>
  <Paragraphs>3</Paragraphs>
  <TotalTime>444</TotalTime>
  <ScaleCrop>false</ScaleCrop>
  <LinksUpToDate>false</LinksUpToDate>
  <CharactersWithSpaces>1890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2019-10-25T00:58:00Z</dcterms:created>
  <dc:creator>lenovo</dc:creator>
  <cp:lastModifiedBy>勇敢的心</cp:lastModifiedBy>
  <cp:lastPrinted>2020-03-13T08:20:00Z</cp:lastPrinted>
  <dcterms:modified xsi:type="dcterms:W3CDTF">2020-11-13T08:07:44Z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